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7008" w14:textId="3BB2C48A" w:rsidR="00AB142B" w:rsidRP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Stratford</w:t>
      </w:r>
      <w:r w:rsidR="00115A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sub Castle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Guild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                               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October 2021</w:t>
      </w:r>
    </w:p>
    <w:p w14:paraId="3BEBE19C" w14:textId="77777777" w:rsidR="00AB142B" w:rsidRP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2F3E79F" w14:textId="52098904" w:rsidR="00AB142B" w:rsidRDefault="00AB142B" w:rsidP="00AB1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AB142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“Look Into My Eyes - The history &amp; mystery of hypnosis”</w:t>
      </w:r>
    </w:p>
    <w:p w14:paraId="17639C61" w14:textId="3295ABFD" w:rsidR="00AB142B" w:rsidRPr="00AB142B" w:rsidRDefault="00AB142B" w:rsidP="00AB1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AB142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Speaker - </w:t>
      </w:r>
      <w:r w:rsidRPr="00AB142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Alan Jones</w:t>
      </w:r>
    </w:p>
    <w:p w14:paraId="18B70688" w14:textId="77777777" w:rsid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476CFAD" w14:textId="19609514" w:rsidR="00AB142B" w:rsidRP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Alan Jones is a practicing hypnotherapist and gave a socially distanced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audience a fascinating talk starting off by assuring even the most sceptical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of us that we have all been hypnotised. Have you ever been driving along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well-known route and suddenly realised you can’t remember much about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 past few </w:t>
      </w:r>
      <w:proofErr w:type="gramStart"/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minutes.</w:t>
      </w:r>
      <w:proofErr w:type="gramEnd"/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You were in a state akin to hypnosis, your sub-conscious was “driving”. And what does i</w:t>
      </w:r>
      <w:r w:rsidR="00F0762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take to be hypnotised? Well,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just imagination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 willingness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I’m sure most of us would own up to the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first and many to the second as well.</w:t>
      </w:r>
    </w:p>
    <w:p w14:paraId="487E7713" w14:textId="77777777" w:rsidR="00AB142B" w:rsidRP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90A9673" w14:textId="420746AB" w:rsidR="00F07623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Explaining that even the ancient Greeks had experience of what might be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considered hypnosis Alan then took us on a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journey through time, stopping briefly with Dr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Franz Mesmer who latched on to the idea of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animal magnetism and set up a studio to cure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patients using magnetism. </w:t>
      </w:r>
    </w:p>
    <w:p w14:paraId="5B9ABB7B" w14:textId="2C2EE929" w:rsidR="00F07623" w:rsidRDefault="00F07623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B142B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073EE9" wp14:editId="0E29C6DB">
            <wp:simplePos x="0" y="0"/>
            <wp:positionH relativeFrom="column">
              <wp:posOffset>190500</wp:posOffset>
            </wp:positionH>
            <wp:positionV relativeFrom="paragraph">
              <wp:posOffset>61595</wp:posOffset>
            </wp:positionV>
            <wp:extent cx="2457450" cy="3133725"/>
            <wp:effectExtent l="0" t="0" r="0" b="9525"/>
            <wp:wrapSquare wrapText="bothSides"/>
            <wp:docPr id="1" name="Picture 1" descr="A picture containing person, floor, pul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floor, pull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C4F0C" w14:textId="163A74AD" w:rsidR="00AB142B" w:rsidRP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he good doctor wore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special cloak and the photo shows our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chairman, wearing a replica of the cloak,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“treating” Richard Death - who was kind enough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to say that “he felt a small tingle in his thumb”!</w:t>
      </w:r>
    </w:p>
    <w:p w14:paraId="17209C7A" w14:textId="77777777" w:rsidR="00AB142B" w:rsidRP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F272258" w14:textId="77B28EC9" w:rsidR="00AB142B" w:rsidRP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Some years later a showman, La Fontaine came</w:t>
      </w:r>
      <w:r w:rsidR="00F0762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to London and a surgeon called James Braid</w:t>
      </w:r>
      <w:r w:rsidR="0032289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attended his show in which he claimed to place a</w:t>
      </w:r>
      <w:r w:rsidR="00F0762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young woman in a trance. Bray jumped up on the</w:t>
      </w:r>
      <w:r w:rsidR="0032289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stage shouting “Fake” but then found that the</w:t>
      </w:r>
      <w:r w:rsidR="00F0762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girl’s pupils were dilated - something she couldn’t fake. Being of a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scientific bent Braid then took a large hatpin and inserted it underneath the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girl’s fingernail. This should have really hurt but there was no reaction.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Realising that there was something in this, Braid went back to his hospital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 told his peers that it could be really important to surgery in the days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before anaesthetics. They remained sceptical however and, stung by the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Mesmer experience, refused to support him. Braid resigned and spent the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rest of his life investigating and refining the technique that he called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“hypnosis”. He had a few followers however and one of these was a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32289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issionary</w:t>
      </w:r>
      <w:r w:rsidR="0032289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James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Esdaile, who was also a surgeon. He was sent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out to India where he practised surgery using hypnosis but, </w:t>
      </w:r>
      <w:proofErr w:type="spellStart"/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wisely,ensured</w:t>
      </w:r>
      <w:proofErr w:type="spellEnd"/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that his operations were witnessed and documented by people in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authority. On his return many years later he presented his results to the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forerunner of the BMA. They were quite impressed but replied that while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he had been away they had discovered ether. So an opportunity was</w:t>
      </w:r>
      <w:r w:rsidR="0032289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missed and that was the end of hypnosis as a pain blocker for a long time.</w:t>
      </w:r>
    </w:p>
    <w:p w14:paraId="4B32BCC1" w14:textId="77777777" w:rsidR="00AB142B" w:rsidRP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CB23DA6" w14:textId="3F9692E7" w:rsid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Instead it was explored by psychiatrists such as Sigmund Freud as a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means of treating mental problems. At this point our speaker gave us a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demonstration of the limited capacity of the conscious brain compared to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that of the unconscious by asking our chairman to say the alphabet as fast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 he could. No problem, just a few seconds. But then, when he was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asked to do the same but leave out every other letter he very quickly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couldn’t do it. These days hypnosis is primarily used for treating conditions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such as depression, anxiety, phobias and the like but is also used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successfully in the operating theatre.</w:t>
      </w:r>
    </w:p>
    <w:p w14:paraId="0E8E6F67" w14:textId="77777777" w:rsidR="00F07623" w:rsidRPr="00AB142B" w:rsidRDefault="00F07623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F33D585" w14:textId="7A168C01" w:rsidR="00AB142B" w:rsidRP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During the discussion at the end it was interesting to learn that Alan has an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unusual approach in his treatment. Not for him a sequence of sessions.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Just one session of 90 minutes and a recorded video for the patient to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view at their leisure. If that doesn’t work he recommends the patient goes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elsewhere.</w:t>
      </w:r>
    </w:p>
    <w:p w14:paraId="4E05FC1F" w14:textId="77777777" w:rsidR="00AB142B" w:rsidRP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32A1A86" w14:textId="18196E5A" w:rsidR="00AB142B" w:rsidRP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Our next meeting is on November 10</w:t>
      </w:r>
      <w:r w:rsidRPr="00AB142B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</w:t>
      </w:r>
      <w:r w:rsidRPr="00AB142B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h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when, in one of our popular nature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talks, John Hughes will tell us about the ‘The Seabirds of Ascension’. For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25 years John has monitored the vast seabird colonies that breed on the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military island of Ascension in the South Atlantic collecting field data to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identify the causes of the population decline.</w:t>
      </w:r>
    </w:p>
    <w:p w14:paraId="29DE8B6E" w14:textId="77777777" w:rsidR="00AB142B" w:rsidRP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148841C" w14:textId="5997D360" w:rsidR="00AB142B" w:rsidRPr="00AB142B" w:rsidRDefault="00AB142B" w:rsidP="00AB1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B14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David Balston</w:t>
      </w:r>
    </w:p>
    <w:p w14:paraId="156F7337" w14:textId="6157DE68" w:rsidR="00D357C3" w:rsidRPr="00AB142B" w:rsidRDefault="00115AB5">
      <w:pPr>
        <w:rPr>
          <w:sz w:val="28"/>
          <w:szCs w:val="28"/>
        </w:rPr>
      </w:pPr>
    </w:p>
    <w:sectPr w:rsidR="00D357C3" w:rsidRPr="00AB1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2B"/>
    <w:rsid w:val="00115AB5"/>
    <w:rsid w:val="00322892"/>
    <w:rsid w:val="009643D9"/>
    <w:rsid w:val="00AB142B"/>
    <w:rsid w:val="00CE44AB"/>
    <w:rsid w:val="00F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3D8E"/>
  <w15:chartTrackingRefBased/>
  <w15:docId w15:val="{F2DB9EAB-C099-4404-A686-89717A0A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1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94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58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5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Winson</dc:creator>
  <cp:keywords/>
  <dc:description/>
  <cp:lastModifiedBy>Rosemary Winson</cp:lastModifiedBy>
  <cp:revision>3</cp:revision>
  <dcterms:created xsi:type="dcterms:W3CDTF">2021-10-30T18:15:00Z</dcterms:created>
  <dcterms:modified xsi:type="dcterms:W3CDTF">2021-10-30T18:32:00Z</dcterms:modified>
</cp:coreProperties>
</file>